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AF53D" w14:textId="6D512085" w:rsidR="003B4BF1" w:rsidRPr="00B244D7" w:rsidRDefault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  <w:u w:val="single"/>
        </w:rPr>
        <w:t xml:space="preserve">Patonet es </w:t>
      </w:r>
      <w:proofErr w:type="spellStart"/>
      <w:r w:rsidRPr="00B244D7">
        <w:rPr>
          <w:rFonts w:ascii="Calibri" w:hAnsi="Calibri"/>
          <w:b/>
          <w:sz w:val="32"/>
          <w:szCs w:val="32"/>
          <w:u w:val="single"/>
        </w:rPr>
        <w:t>aqu</w:t>
      </w:r>
      <w:r w:rsidR="004E3A18" w:rsidRPr="00B244D7">
        <w:rPr>
          <w:rFonts w:ascii="Calibri" w:hAnsi="Calibri"/>
          <w:b/>
          <w:sz w:val="32"/>
          <w:szCs w:val="32"/>
          <w:u w:val="single"/>
        </w:rPr>
        <w:t>í</w:t>
      </w:r>
      <w:proofErr w:type="spellEnd"/>
      <w:r w:rsidR="00E0481F" w:rsidRPr="00B244D7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E0481F" w:rsidRPr="00B244D7">
        <w:rPr>
          <w:rFonts w:ascii="Calibri" w:hAnsi="Calibri"/>
          <w:sz w:val="32"/>
          <w:szCs w:val="32"/>
        </w:rPr>
        <w:t>(A. PANNETIER</w:t>
      </w:r>
      <w:r w:rsidRPr="00B244D7">
        <w:rPr>
          <w:rFonts w:ascii="Calibri" w:hAnsi="Calibri"/>
          <w:sz w:val="32"/>
          <w:szCs w:val="32"/>
        </w:rPr>
        <w:t>)</w:t>
      </w:r>
    </w:p>
    <w:p w14:paraId="31FF1E2C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23353EF3" w14:textId="07BE7C84" w:rsidR="003B4BF1" w:rsidRPr="00B244D7" w:rsidRDefault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 xml:space="preserve">Leva lo </w:t>
      </w:r>
      <w:proofErr w:type="spellStart"/>
      <w:r w:rsidRPr="00B244D7">
        <w:rPr>
          <w:rFonts w:ascii="Calibri" w:hAnsi="Calibri"/>
          <w:sz w:val="32"/>
          <w:szCs w:val="32"/>
        </w:rPr>
        <w:t>pè</w:t>
      </w:r>
      <w:proofErr w:type="spellEnd"/>
      <w:r w:rsidRPr="00B244D7">
        <w:rPr>
          <w:rFonts w:ascii="Calibri" w:hAnsi="Calibri"/>
          <w:sz w:val="32"/>
          <w:szCs w:val="32"/>
        </w:rPr>
        <w:t xml:space="preserve"> e </w:t>
      </w:r>
      <w:proofErr w:type="spellStart"/>
      <w:r w:rsidRPr="00B244D7">
        <w:rPr>
          <w:rFonts w:ascii="Calibri" w:hAnsi="Calibri"/>
          <w:sz w:val="32"/>
          <w:szCs w:val="32"/>
        </w:rPr>
        <w:t>dan</w:t>
      </w:r>
      <w:r w:rsidR="004E3A18" w:rsidRPr="00B244D7">
        <w:rPr>
          <w:rFonts w:ascii="Calibri" w:hAnsi="Calibri"/>
          <w:sz w:val="32"/>
          <w:szCs w:val="32"/>
        </w:rPr>
        <w:t>ça</w:t>
      </w:r>
      <w:proofErr w:type="spellEnd"/>
      <w:r w:rsidRPr="00B244D7">
        <w:rPr>
          <w:rFonts w:ascii="Calibri" w:hAnsi="Calibri"/>
          <w:sz w:val="32"/>
          <w:szCs w:val="32"/>
        </w:rPr>
        <w:t xml:space="preserve"> (x3)</w:t>
      </w:r>
    </w:p>
    <w:p w14:paraId="4CBCB643" w14:textId="07C3415D" w:rsidR="003B4BF1" w:rsidRPr="00B244D7" w:rsidRDefault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>Tan</w:t>
      </w:r>
      <w:r w:rsidR="004E3A18" w:rsidRPr="00B244D7">
        <w:rPr>
          <w:rFonts w:ascii="Calibri" w:hAnsi="Calibri"/>
          <w:sz w:val="32"/>
          <w:szCs w:val="32"/>
        </w:rPr>
        <w:t>t</w:t>
      </w:r>
      <w:r w:rsidR="00B00EDA">
        <w:rPr>
          <w:rFonts w:ascii="Calibri" w:hAnsi="Calibri"/>
          <w:sz w:val="32"/>
          <w:szCs w:val="32"/>
        </w:rPr>
        <w:t xml:space="preserve"> que vira</w:t>
      </w:r>
      <w:r w:rsidRPr="00B244D7">
        <w:rPr>
          <w:rFonts w:ascii="Calibri" w:hAnsi="Calibri"/>
          <w:sz w:val="32"/>
          <w:szCs w:val="32"/>
        </w:rPr>
        <w:t xml:space="preserve"> </w:t>
      </w:r>
      <w:proofErr w:type="spellStart"/>
      <w:r w:rsidRPr="00B244D7">
        <w:rPr>
          <w:rFonts w:ascii="Calibri" w:hAnsi="Calibri"/>
          <w:sz w:val="32"/>
          <w:szCs w:val="32"/>
        </w:rPr>
        <w:t>fai</w:t>
      </w:r>
      <w:proofErr w:type="spellEnd"/>
      <w:r w:rsidRPr="00B244D7">
        <w:rPr>
          <w:rFonts w:ascii="Calibri" w:hAnsi="Calibri"/>
          <w:sz w:val="32"/>
          <w:szCs w:val="32"/>
        </w:rPr>
        <w:t xml:space="preserve"> de </w:t>
      </w:r>
      <w:proofErr w:type="spellStart"/>
      <w:r w:rsidRPr="00B244D7">
        <w:rPr>
          <w:rFonts w:ascii="Calibri" w:hAnsi="Calibri"/>
          <w:sz w:val="32"/>
          <w:szCs w:val="32"/>
        </w:rPr>
        <w:t>torns</w:t>
      </w:r>
      <w:proofErr w:type="spellEnd"/>
    </w:p>
    <w:p w14:paraId="7EA8F4D7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32C5C767" w14:textId="170E60F0" w:rsidR="003B4BF1" w:rsidRPr="00B244D7" w:rsidRDefault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 xml:space="preserve">Leva lei mans e </w:t>
      </w:r>
      <w:proofErr w:type="spellStart"/>
      <w:r w:rsidRPr="00B244D7">
        <w:rPr>
          <w:rFonts w:ascii="Calibri" w:hAnsi="Calibri"/>
          <w:sz w:val="32"/>
          <w:szCs w:val="32"/>
        </w:rPr>
        <w:t>dan</w:t>
      </w:r>
      <w:r w:rsidR="004E3A18" w:rsidRPr="00B244D7">
        <w:rPr>
          <w:rFonts w:ascii="Calibri" w:hAnsi="Calibri"/>
          <w:sz w:val="32"/>
          <w:szCs w:val="32"/>
        </w:rPr>
        <w:t>ç</w:t>
      </w:r>
      <w:r w:rsidRPr="00B244D7">
        <w:rPr>
          <w:rFonts w:ascii="Calibri" w:hAnsi="Calibri"/>
          <w:sz w:val="32"/>
          <w:szCs w:val="32"/>
        </w:rPr>
        <w:t>a</w:t>
      </w:r>
      <w:proofErr w:type="spellEnd"/>
      <w:r w:rsidRPr="00B244D7">
        <w:rPr>
          <w:rFonts w:ascii="Calibri" w:hAnsi="Calibri"/>
          <w:sz w:val="32"/>
          <w:szCs w:val="32"/>
        </w:rPr>
        <w:t xml:space="preserve"> (x3)</w:t>
      </w:r>
    </w:p>
    <w:p w14:paraId="687F9873" w14:textId="294EF8D6" w:rsidR="003B4BF1" w:rsidRPr="00B244D7" w:rsidRDefault="004E3A18" w:rsidP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 xml:space="preserve">Tant </w:t>
      </w:r>
      <w:r w:rsidR="00B00EDA">
        <w:rPr>
          <w:rFonts w:ascii="Calibri" w:hAnsi="Calibri"/>
          <w:sz w:val="32"/>
          <w:szCs w:val="32"/>
        </w:rPr>
        <w:t>an que vira</w:t>
      </w:r>
      <w:r w:rsidR="003B4BF1" w:rsidRPr="00B244D7">
        <w:rPr>
          <w:rFonts w:ascii="Calibri" w:hAnsi="Calibri"/>
          <w:sz w:val="32"/>
          <w:szCs w:val="32"/>
        </w:rPr>
        <w:t xml:space="preserve"> </w:t>
      </w:r>
      <w:proofErr w:type="spellStart"/>
      <w:r w:rsidR="003B4BF1" w:rsidRPr="00B244D7">
        <w:rPr>
          <w:rFonts w:ascii="Calibri" w:hAnsi="Calibri"/>
          <w:sz w:val="32"/>
          <w:szCs w:val="32"/>
        </w:rPr>
        <w:t>fai</w:t>
      </w:r>
      <w:proofErr w:type="spellEnd"/>
      <w:r w:rsidR="003B4BF1" w:rsidRPr="00B244D7">
        <w:rPr>
          <w:rFonts w:ascii="Calibri" w:hAnsi="Calibri"/>
          <w:sz w:val="32"/>
          <w:szCs w:val="32"/>
        </w:rPr>
        <w:t xml:space="preserve"> de </w:t>
      </w:r>
      <w:proofErr w:type="spellStart"/>
      <w:r w:rsidR="003B4BF1" w:rsidRPr="00B244D7">
        <w:rPr>
          <w:rFonts w:ascii="Calibri" w:hAnsi="Calibri"/>
          <w:sz w:val="32"/>
          <w:szCs w:val="32"/>
        </w:rPr>
        <w:t>torns</w:t>
      </w:r>
      <w:proofErr w:type="spellEnd"/>
    </w:p>
    <w:p w14:paraId="02087269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1919D893" w14:textId="0CC3673A" w:rsidR="003B4BF1" w:rsidRPr="00B244D7" w:rsidRDefault="003B4BF1">
      <w:pPr>
        <w:rPr>
          <w:rFonts w:ascii="Calibri" w:hAnsi="Calibri"/>
          <w:b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</w:rPr>
        <w:t xml:space="preserve">Patonet es </w:t>
      </w:r>
      <w:proofErr w:type="spellStart"/>
      <w:r w:rsidRPr="00B244D7">
        <w:rPr>
          <w:rFonts w:ascii="Calibri" w:hAnsi="Calibri"/>
          <w:b/>
          <w:sz w:val="32"/>
          <w:szCs w:val="32"/>
        </w:rPr>
        <w:t>aqu</w:t>
      </w:r>
      <w:r w:rsidR="004E3A18" w:rsidRPr="00B244D7">
        <w:rPr>
          <w:rFonts w:ascii="Calibri" w:hAnsi="Calibri"/>
          <w:b/>
          <w:sz w:val="32"/>
          <w:szCs w:val="32"/>
        </w:rPr>
        <w:t>í</w:t>
      </w:r>
      <w:proofErr w:type="spellEnd"/>
    </w:p>
    <w:p w14:paraId="0F963C40" w14:textId="77777777" w:rsidR="003B4BF1" w:rsidRPr="00B244D7" w:rsidRDefault="003B4BF1">
      <w:pPr>
        <w:rPr>
          <w:rFonts w:ascii="Calibri" w:hAnsi="Calibri"/>
          <w:b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</w:rPr>
        <w:t xml:space="preserve">Per </w:t>
      </w:r>
      <w:proofErr w:type="spellStart"/>
      <w:r w:rsidRPr="00B244D7">
        <w:rPr>
          <w:rFonts w:ascii="Calibri" w:hAnsi="Calibri"/>
          <w:b/>
          <w:sz w:val="32"/>
          <w:szCs w:val="32"/>
        </w:rPr>
        <w:t>cantar</w:t>
      </w:r>
      <w:proofErr w:type="spellEnd"/>
      <w:r w:rsidRPr="00B244D7">
        <w:rPr>
          <w:rFonts w:ascii="Calibri" w:hAnsi="Calibri"/>
          <w:b/>
          <w:sz w:val="32"/>
          <w:szCs w:val="32"/>
        </w:rPr>
        <w:t xml:space="preserve"> sa cançon (x2)</w:t>
      </w:r>
    </w:p>
    <w:p w14:paraId="11921A40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2D05C92A" w14:textId="3F3ECAA7" w:rsidR="003B4BF1" w:rsidRPr="00B244D7" w:rsidRDefault="003B4BF1">
      <w:pPr>
        <w:rPr>
          <w:rFonts w:ascii="Calibri" w:hAnsi="Calibri"/>
          <w:sz w:val="32"/>
          <w:szCs w:val="32"/>
        </w:rPr>
      </w:pPr>
      <w:proofErr w:type="spellStart"/>
      <w:r w:rsidRPr="00B244D7">
        <w:rPr>
          <w:rFonts w:ascii="Calibri" w:hAnsi="Calibri"/>
          <w:sz w:val="32"/>
          <w:szCs w:val="32"/>
        </w:rPr>
        <w:t>Toca</w:t>
      </w:r>
      <w:proofErr w:type="spellEnd"/>
      <w:r w:rsidRPr="00B244D7">
        <w:rPr>
          <w:rFonts w:ascii="Calibri" w:hAnsi="Calibri"/>
          <w:sz w:val="32"/>
          <w:szCs w:val="32"/>
        </w:rPr>
        <w:t xml:space="preserve"> leis </w:t>
      </w:r>
      <w:proofErr w:type="spellStart"/>
      <w:r w:rsidRPr="00B244D7">
        <w:rPr>
          <w:rFonts w:ascii="Calibri" w:hAnsi="Calibri"/>
          <w:sz w:val="32"/>
          <w:szCs w:val="32"/>
        </w:rPr>
        <w:t>uelhs</w:t>
      </w:r>
      <w:proofErr w:type="spellEnd"/>
      <w:r w:rsidRPr="00B244D7">
        <w:rPr>
          <w:rFonts w:ascii="Calibri" w:hAnsi="Calibri"/>
          <w:sz w:val="32"/>
          <w:szCs w:val="32"/>
        </w:rPr>
        <w:t xml:space="preserve"> e </w:t>
      </w:r>
      <w:proofErr w:type="spellStart"/>
      <w:r w:rsidRPr="00B244D7">
        <w:rPr>
          <w:rFonts w:ascii="Calibri" w:hAnsi="Calibri"/>
          <w:sz w:val="32"/>
          <w:szCs w:val="32"/>
        </w:rPr>
        <w:t>dan</w:t>
      </w:r>
      <w:r w:rsidR="004E3A18" w:rsidRPr="00B244D7">
        <w:rPr>
          <w:rFonts w:ascii="Calibri" w:hAnsi="Calibri"/>
          <w:sz w:val="32"/>
          <w:szCs w:val="32"/>
        </w:rPr>
        <w:t>ç</w:t>
      </w:r>
      <w:r w:rsidRPr="00B244D7">
        <w:rPr>
          <w:rFonts w:ascii="Calibri" w:hAnsi="Calibri"/>
          <w:sz w:val="32"/>
          <w:szCs w:val="32"/>
        </w:rPr>
        <w:t>a</w:t>
      </w:r>
      <w:proofErr w:type="spellEnd"/>
      <w:r w:rsidRPr="00B244D7">
        <w:rPr>
          <w:rFonts w:ascii="Calibri" w:hAnsi="Calibri"/>
          <w:sz w:val="32"/>
          <w:szCs w:val="32"/>
        </w:rPr>
        <w:t xml:space="preserve"> (x3)</w:t>
      </w:r>
    </w:p>
    <w:p w14:paraId="520327C6" w14:textId="681C0C0F" w:rsidR="003B4BF1" w:rsidRPr="00B244D7" w:rsidRDefault="003B4BF1" w:rsidP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>Tan</w:t>
      </w:r>
      <w:r w:rsidR="004E3A18" w:rsidRPr="00B244D7">
        <w:rPr>
          <w:rFonts w:ascii="Calibri" w:hAnsi="Calibri"/>
          <w:sz w:val="32"/>
          <w:szCs w:val="32"/>
        </w:rPr>
        <w:t>t</w:t>
      </w:r>
      <w:r w:rsidR="00B00EDA">
        <w:rPr>
          <w:rFonts w:ascii="Calibri" w:hAnsi="Calibri"/>
          <w:sz w:val="32"/>
          <w:szCs w:val="32"/>
        </w:rPr>
        <w:t xml:space="preserve"> que vira </w:t>
      </w:r>
      <w:proofErr w:type="spellStart"/>
      <w:r w:rsidRPr="00B244D7">
        <w:rPr>
          <w:rFonts w:ascii="Calibri" w:hAnsi="Calibri"/>
          <w:sz w:val="32"/>
          <w:szCs w:val="32"/>
        </w:rPr>
        <w:t>fai</w:t>
      </w:r>
      <w:proofErr w:type="spellEnd"/>
      <w:r w:rsidRPr="00B244D7">
        <w:rPr>
          <w:rFonts w:ascii="Calibri" w:hAnsi="Calibri"/>
          <w:sz w:val="32"/>
          <w:szCs w:val="32"/>
        </w:rPr>
        <w:t xml:space="preserve"> de </w:t>
      </w:r>
      <w:proofErr w:type="spellStart"/>
      <w:r w:rsidRPr="00B244D7">
        <w:rPr>
          <w:rFonts w:ascii="Calibri" w:hAnsi="Calibri"/>
          <w:sz w:val="32"/>
          <w:szCs w:val="32"/>
        </w:rPr>
        <w:t>torns</w:t>
      </w:r>
      <w:proofErr w:type="spellEnd"/>
    </w:p>
    <w:p w14:paraId="5E19B6C3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1B853CE5" w14:textId="51DEB7E5" w:rsidR="003B4BF1" w:rsidRPr="00B244D7" w:rsidRDefault="003B4BF1">
      <w:pPr>
        <w:rPr>
          <w:rFonts w:ascii="Calibri" w:hAnsi="Calibri"/>
          <w:sz w:val="32"/>
          <w:szCs w:val="32"/>
        </w:rPr>
      </w:pPr>
      <w:proofErr w:type="spellStart"/>
      <w:r w:rsidRPr="00B244D7">
        <w:rPr>
          <w:rFonts w:ascii="Calibri" w:hAnsi="Calibri"/>
          <w:sz w:val="32"/>
          <w:szCs w:val="32"/>
        </w:rPr>
        <w:t>Toca</w:t>
      </w:r>
      <w:proofErr w:type="spellEnd"/>
      <w:r w:rsidRPr="00B244D7">
        <w:rPr>
          <w:rFonts w:ascii="Calibri" w:hAnsi="Calibri"/>
          <w:sz w:val="32"/>
          <w:szCs w:val="32"/>
        </w:rPr>
        <w:t xml:space="preserve"> lo </w:t>
      </w:r>
      <w:proofErr w:type="spellStart"/>
      <w:r w:rsidRPr="00B244D7">
        <w:rPr>
          <w:rFonts w:ascii="Calibri" w:hAnsi="Calibri"/>
          <w:sz w:val="32"/>
          <w:szCs w:val="32"/>
        </w:rPr>
        <w:t>nas</w:t>
      </w:r>
      <w:proofErr w:type="spellEnd"/>
      <w:r w:rsidRPr="00B244D7">
        <w:rPr>
          <w:rFonts w:ascii="Calibri" w:hAnsi="Calibri"/>
          <w:sz w:val="32"/>
          <w:szCs w:val="32"/>
        </w:rPr>
        <w:t xml:space="preserve"> e </w:t>
      </w:r>
      <w:proofErr w:type="spellStart"/>
      <w:r w:rsidRPr="00B244D7">
        <w:rPr>
          <w:rFonts w:ascii="Calibri" w:hAnsi="Calibri"/>
          <w:sz w:val="32"/>
          <w:szCs w:val="32"/>
        </w:rPr>
        <w:t>dan</w:t>
      </w:r>
      <w:r w:rsidR="004E3A18" w:rsidRPr="00B244D7">
        <w:rPr>
          <w:rFonts w:ascii="Calibri" w:hAnsi="Calibri"/>
          <w:sz w:val="32"/>
          <w:szCs w:val="32"/>
        </w:rPr>
        <w:t>ç</w:t>
      </w:r>
      <w:r w:rsidRPr="00B244D7">
        <w:rPr>
          <w:rFonts w:ascii="Calibri" w:hAnsi="Calibri"/>
          <w:sz w:val="32"/>
          <w:szCs w:val="32"/>
        </w:rPr>
        <w:t>a</w:t>
      </w:r>
      <w:proofErr w:type="spellEnd"/>
      <w:r w:rsidRPr="00B244D7">
        <w:rPr>
          <w:rFonts w:ascii="Calibri" w:hAnsi="Calibri"/>
          <w:sz w:val="32"/>
          <w:szCs w:val="32"/>
        </w:rPr>
        <w:t xml:space="preserve"> (x3)</w:t>
      </w:r>
    </w:p>
    <w:p w14:paraId="617DDFCD" w14:textId="17FCBD96" w:rsidR="003B4BF1" w:rsidRPr="00B244D7" w:rsidRDefault="003B4BF1" w:rsidP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>Tan</w:t>
      </w:r>
      <w:r w:rsidR="004E3A18" w:rsidRPr="00B244D7">
        <w:rPr>
          <w:rFonts w:ascii="Calibri" w:hAnsi="Calibri"/>
          <w:sz w:val="32"/>
          <w:szCs w:val="32"/>
        </w:rPr>
        <w:t>t</w:t>
      </w:r>
      <w:r w:rsidR="00B00EDA">
        <w:rPr>
          <w:rFonts w:ascii="Calibri" w:hAnsi="Calibri"/>
          <w:sz w:val="32"/>
          <w:szCs w:val="32"/>
        </w:rPr>
        <w:t xml:space="preserve"> que vira</w:t>
      </w:r>
      <w:r w:rsidRPr="00B244D7">
        <w:rPr>
          <w:rFonts w:ascii="Calibri" w:hAnsi="Calibri"/>
          <w:sz w:val="32"/>
          <w:szCs w:val="32"/>
        </w:rPr>
        <w:t xml:space="preserve"> </w:t>
      </w:r>
      <w:proofErr w:type="spellStart"/>
      <w:r w:rsidRPr="00B244D7">
        <w:rPr>
          <w:rFonts w:ascii="Calibri" w:hAnsi="Calibri"/>
          <w:sz w:val="32"/>
          <w:szCs w:val="32"/>
        </w:rPr>
        <w:t>fai</w:t>
      </w:r>
      <w:proofErr w:type="spellEnd"/>
      <w:r w:rsidRPr="00B244D7">
        <w:rPr>
          <w:rFonts w:ascii="Calibri" w:hAnsi="Calibri"/>
          <w:sz w:val="32"/>
          <w:szCs w:val="32"/>
        </w:rPr>
        <w:t xml:space="preserve"> de </w:t>
      </w:r>
      <w:proofErr w:type="spellStart"/>
      <w:r w:rsidRPr="00B244D7">
        <w:rPr>
          <w:rFonts w:ascii="Calibri" w:hAnsi="Calibri"/>
          <w:sz w:val="32"/>
          <w:szCs w:val="32"/>
        </w:rPr>
        <w:t>torns</w:t>
      </w:r>
      <w:proofErr w:type="spellEnd"/>
    </w:p>
    <w:p w14:paraId="34FFA7AC" w14:textId="77777777" w:rsidR="003B4BF1" w:rsidRPr="00B244D7" w:rsidRDefault="003B4BF1" w:rsidP="003B4BF1">
      <w:pPr>
        <w:rPr>
          <w:rFonts w:ascii="Calibri" w:hAnsi="Calibri"/>
          <w:sz w:val="32"/>
          <w:szCs w:val="32"/>
        </w:rPr>
      </w:pPr>
    </w:p>
    <w:p w14:paraId="4ED0300D" w14:textId="3C936FA9" w:rsidR="003B4BF1" w:rsidRPr="00B244D7" w:rsidRDefault="003B4BF1" w:rsidP="003B4BF1">
      <w:pPr>
        <w:rPr>
          <w:rFonts w:ascii="Calibri" w:hAnsi="Calibri"/>
          <w:b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</w:rPr>
        <w:t xml:space="preserve">Patonet es </w:t>
      </w:r>
      <w:proofErr w:type="spellStart"/>
      <w:r w:rsidRPr="00B244D7">
        <w:rPr>
          <w:rFonts w:ascii="Calibri" w:hAnsi="Calibri"/>
          <w:b/>
          <w:sz w:val="32"/>
          <w:szCs w:val="32"/>
        </w:rPr>
        <w:t>aqu</w:t>
      </w:r>
      <w:r w:rsidR="004E3A18" w:rsidRPr="00B244D7">
        <w:rPr>
          <w:rFonts w:ascii="Calibri" w:hAnsi="Calibri"/>
          <w:b/>
          <w:sz w:val="32"/>
          <w:szCs w:val="32"/>
        </w:rPr>
        <w:t>í</w:t>
      </w:r>
      <w:proofErr w:type="spellEnd"/>
    </w:p>
    <w:p w14:paraId="23D02FE7" w14:textId="77777777" w:rsidR="003B4BF1" w:rsidRPr="00B244D7" w:rsidRDefault="003B4BF1" w:rsidP="003B4BF1">
      <w:pPr>
        <w:rPr>
          <w:rFonts w:ascii="Calibri" w:hAnsi="Calibri"/>
          <w:b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</w:rPr>
        <w:t xml:space="preserve">Per </w:t>
      </w:r>
      <w:proofErr w:type="spellStart"/>
      <w:r w:rsidRPr="00B244D7">
        <w:rPr>
          <w:rFonts w:ascii="Calibri" w:hAnsi="Calibri"/>
          <w:b/>
          <w:sz w:val="32"/>
          <w:szCs w:val="32"/>
        </w:rPr>
        <w:t>cantar</w:t>
      </w:r>
      <w:proofErr w:type="spellEnd"/>
      <w:r w:rsidRPr="00B244D7">
        <w:rPr>
          <w:rFonts w:ascii="Calibri" w:hAnsi="Calibri"/>
          <w:b/>
          <w:sz w:val="32"/>
          <w:szCs w:val="32"/>
        </w:rPr>
        <w:t xml:space="preserve"> sa cançon (x2)</w:t>
      </w:r>
    </w:p>
    <w:p w14:paraId="04CA67D8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63FE826A" w14:textId="5C405080" w:rsidR="003B4BF1" w:rsidRPr="00B244D7" w:rsidRDefault="003B4BF1">
      <w:pPr>
        <w:rPr>
          <w:rFonts w:ascii="Calibri" w:hAnsi="Calibri"/>
          <w:sz w:val="32"/>
          <w:szCs w:val="32"/>
        </w:rPr>
      </w:pPr>
      <w:proofErr w:type="spellStart"/>
      <w:r w:rsidRPr="00B244D7">
        <w:rPr>
          <w:rFonts w:ascii="Calibri" w:hAnsi="Calibri"/>
          <w:sz w:val="32"/>
          <w:szCs w:val="32"/>
        </w:rPr>
        <w:t>Toca</w:t>
      </w:r>
      <w:proofErr w:type="spellEnd"/>
      <w:r w:rsidRPr="00B244D7">
        <w:rPr>
          <w:rFonts w:ascii="Calibri" w:hAnsi="Calibri"/>
          <w:sz w:val="32"/>
          <w:szCs w:val="32"/>
        </w:rPr>
        <w:t xml:space="preserve"> la </w:t>
      </w:r>
      <w:proofErr w:type="spellStart"/>
      <w:r w:rsidRPr="00B244D7">
        <w:rPr>
          <w:rFonts w:ascii="Calibri" w:hAnsi="Calibri"/>
          <w:sz w:val="32"/>
          <w:szCs w:val="32"/>
        </w:rPr>
        <w:t>boca</w:t>
      </w:r>
      <w:proofErr w:type="spellEnd"/>
      <w:r w:rsidRPr="00B244D7">
        <w:rPr>
          <w:rFonts w:ascii="Calibri" w:hAnsi="Calibri"/>
          <w:sz w:val="32"/>
          <w:szCs w:val="32"/>
        </w:rPr>
        <w:t xml:space="preserve"> e </w:t>
      </w:r>
      <w:proofErr w:type="spellStart"/>
      <w:r w:rsidRPr="00B244D7">
        <w:rPr>
          <w:rFonts w:ascii="Calibri" w:hAnsi="Calibri"/>
          <w:sz w:val="32"/>
          <w:szCs w:val="32"/>
        </w:rPr>
        <w:t>dan</w:t>
      </w:r>
      <w:r w:rsidR="004E3A18" w:rsidRPr="00B244D7">
        <w:rPr>
          <w:rFonts w:ascii="Calibri" w:hAnsi="Calibri"/>
          <w:sz w:val="32"/>
          <w:szCs w:val="32"/>
        </w:rPr>
        <w:t>ç</w:t>
      </w:r>
      <w:r w:rsidRPr="00B244D7">
        <w:rPr>
          <w:rFonts w:ascii="Calibri" w:hAnsi="Calibri"/>
          <w:sz w:val="32"/>
          <w:szCs w:val="32"/>
        </w:rPr>
        <w:t>a</w:t>
      </w:r>
      <w:proofErr w:type="spellEnd"/>
      <w:r w:rsidRPr="00B244D7">
        <w:rPr>
          <w:rFonts w:ascii="Calibri" w:hAnsi="Calibri"/>
          <w:sz w:val="32"/>
          <w:szCs w:val="32"/>
        </w:rPr>
        <w:t xml:space="preserve"> (x3)</w:t>
      </w:r>
    </w:p>
    <w:p w14:paraId="35DDF825" w14:textId="224CDAFD" w:rsidR="003B4BF1" w:rsidRPr="00B244D7" w:rsidRDefault="003B4BF1" w:rsidP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>Tan</w:t>
      </w:r>
      <w:r w:rsidR="004E3A18" w:rsidRPr="00B244D7">
        <w:rPr>
          <w:rFonts w:ascii="Calibri" w:hAnsi="Calibri"/>
          <w:sz w:val="32"/>
          <w:szCs w:val="32"/>
        </w:rPr>
        <w:t>t</w:t>
      </w:r>
      <w:r w:rsidR="00B00EDA">
        <w:rPr>
          <w:rFonts w:ascii="Calibri" w:hAnsi="Calibri"/>
          <w:sz w:val="32"/>
          <w:szCs w:val="32"/>
        </w:rPr>
        <w:t xml:space="preserve"> que vira </w:t>
      </w:r>
      <w:proofErr w:type="spellStart"/>
      <w:r w:rsidRPr="00B244D7">
        <w:rPr>
          <w:rFonts w:ascii="Calibri" w:hAnsi="Calibri"/>
          <w:sz w:val="32"/>
          <w:szCs w:val="32"/>
        </w:rPr>
        <w:t>fai</w:t>
      </w:r>
      <w:proofErr w:type="spellEnd"/>
      <w:r w:rsidRPr="00B244D7">
        <w:rPr>
          <w:rFonts w:ascii="Calibri" w:hAnsi="Calibri"/>
          <w:sz w:val="32"/>
          <w:szCs w:val="32"/>
        </w:rPr>
        <w:t xml:space="preserve"> de </w:t>
      </w:r>
      <w:proofErr w:type="spellStart"/>
      <w:r w:rsidRPr="00B244D7">
        <w:rPr>
          <w:rFonts w:ascii="Calibri" w:hAnsi="Calibri"/>
          <w:sz w:val="32"/>
          <w:szCs w:val="32"/>
        </w:rPr>
        <w:t>torns</w:t>
      </w:r>
      <w:proofErr w:type="spellEnd"/>
    </w:p>
    <w:p w14:paraId="1F8582E7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5FFB9B21" w14:textId="5560DAE4" w:rsidR="003B4BF1" w:rsidRPr="00B244D7" w:rsidRDefault="003B4BF1">
      <w:pPr>
        <w:rPr>
          <w:rFonts w:ascii="Calibri" w:hAnsi="Calibri"/>
          <w:sz w:val="32"/>
          <w:szCs w:val="32"/>
        </w:rPr>
      </w:pPr>
      <w:proofErr w:type="spellStart"/>
      <w:r w:rsidRPr="00B244D7">
        <w:rPr>
          <w:rFonts w:ascii="Calibri" w:hAnsi="Calibri"/>
          <w:sz w:val="32"/>
          <w:szCs w:val="32"/>
        </w:rPr>
        <w:t>Toca</w:t>
      </w:r>
      <w:proofErr w:type="spellEnd"/>
      <w:r w:rsidRPr="00B244D7">
        <w:rPr>
          <w:rFonts w:ascii="Calibri" w:hAnsi="Calibri"/>
          <w:sz w:val="32"/>
          <w:szCs w:val="32"/>
        </w:rPr>
        <w:t xml:space="preserve"> la </w:t>
      </w:r>
      <w:proofErr w:type="spellStart"/>
      <w:r w:rsidRPr="00B244D7">
        <w:rPr>
          <w:rFonts w:ascii="Calibri" w:hAnsi="Calibri"/>
          <w:sz w:val="32"/>
          <w:szCs w:val="32"/>
        </w:rPr>
        <w:t>t</w:t>
      </w:r>
      <w:r w:rsidR="002536F1" w:rsidRPr="00B244D7">
        <w:rPr>
          <w:rFonts w:ascii="Calibri" w:hAnsi="Calibri"/>
          <w:sz w:val="32"/>
          <w:szCs w:val="32"/>
        </w:rPr>
        <w:t>è</w:t>
      </w:r>
      <w:r w:rsidRPr="00B244D7">
        <w:rPr>
          <w:rFonts w:ascii="Calibri" w:hAnsi="Calibri"/>
          <w:sz w:val="32"/>
          <w:szCs w:val="32"/>
        </w:rPr>
        <w:t>sta</w:t>
      </w:r>
      <w:proofErr w:type="spellEnd"/>
      <w:r w:rsidRPr="00B244D7">
        <w:rPr>
          <w:rFonts w:ascii="Calibri" w:hAnsi="Calibri"/>
          <w:sz w:val="32"/>
          <w:szCs w:val="32"/>
        </w:rPr>
        <w:t xml:space="preserve"> e </w:t>
      </w:r>
      <w:proofErr w:type="spellStart"/>
      <w:r w:rsidRPr="00B244D7">
        <w:rPr>
          <w:rFonts w:ascii="Calibri" w:hAnsi="Calibri"/>
          <w:sz w:val="32"/>
          <w:szCs w:val="32"/>
        </w:rPr>
        <w:t>dan</w:t>
      </w:r>
      <w:r w:rsidR="004E3A18" w:rsidRPr="00B244D7">
        <w:rPr>
          <w:rFonts w:ascii="Calibri" w:hAnsi="Calibri"/>
          <w:sz w:val="32"/>
          <w:szCs w:val="32"/>
        </w:rPr>
        <w:t>ç</w:t>
      </w:r>
      <w:r w:rsidRPr="00B244D7">
        <w:rPr>
          <w:rFonts w:ascii="Calibri" w:hAnsi="Calibri"/>
          <w:sz w:val="32"/>
          <w:szCs w:val="32"/>
        </w:rPr>
        <w:t>a</w:t>
      </w:r>
      <w:proofErr w:type="spellEnd"/>
      <w:r w:rsidRPr="00B244D7">
        <w:rPr>
          <w:rFonts w:ascii="Calibri" w:hAnsi="Calibri"/>
          <w:sz w:val="32"/>
          <w:szCs w:val="32"/>
        </w:rPr>
        <w:t xml:space="preserve"> (x3)</w:t>
      </w:r>
    </w:p>
    <w:p w14:paraId="527B1834" w14:textId="5382BEB4" w:rsidR="003B4BF1" w:rsidRPr="00B244D7" w:rsidRDefault="003B4BF1" w:rsidP="003B4BF1">
      <w:pPr>
        <w:rPr>
          <w:rFonts w:ascii="Calibri" w:hAnsi="Calibri"/>
          <w:sz w:val="32"/>
          <w:szCs w:val="32"/>
        </w:rPr>
      </w:pPr>
      <w:r w:rsidRPr="00B244D7">
        <w:rPr>
          <w:rFonts w:ascii="Calibri" w:hAnsi="Calibri"/>
          <w:sz w:val="32"/>
          <w:szCs w:val="32"/>
        </w:rPr>
        <w:t>Tan</w:t>
      </w:r>
      <w:r w:rsidR="004E3A18" w:rsidRPr="00B244D7">
        <w:rPr>
          <w:rFonts w:ascii="Calibri" w:hAnsi="Calibri"/>
          <w:sz w:val="32"/>
          <w:szCs w:val="32"/>
        </w:rPr>
        <w:t>t</w:t>
      </w:r>
      <w:r w:rsidR="00B00EDA">
        <w:rPr>
          <w:rFonts w:ascii="Calibri" w:hAnsi="Calibri"/>
          <w:sz w:val="32"/>
          <w:szCs w:val="32"/>
        </w:rPr>
        <w:t xml:space="preserve"> que vira </w:t>
      </w:r>
      <w:proofErr w:type="spellStart"/>
      <w:r w:rsidRPr="00B244D7">
        <w:rPr>
          <w:rFonts w:ascii="Calibri" w:hAnsi="Calibri"/>
          <w:sz w:val="32"/>
          <w:szCs w:val="32"/>
        </w:rPr>
        <w:t>fai</w:t>
      </w:r>
      <w:proofErr w:type="spellEnd"/>
      <w:r w:rsidRPr="00B244D7">
        <w:rPr>
          <w:rFonts w:ascii="Calibri" w:hAnsi="Calibri"/>
          <w:sz w:val="32"/>
          <w:szCs w:val="32"/>
        </w:rPr>
        <w:t xml:space="preserve"> de </w:t>
      </w:r>
      <w:proofErr w:type="spellStart"/>
      <w:r w:rsidRPr="00B244D7">
        <w:rPr>
          <w:rFonts w:ascii="Calibri" w:hAnsi="Calibri"/>
          <w:sz w:val="32"/>
          <w:szCs w:val="32"/>
        </w:rPr>
        <w:t>torns</w:t>
      </w:r>
      <w:proofErr w:type="spellEnd"/>
    </w:p>
    <w:p w14:paraId="575C6D36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0FD6A728" w14:textId="75C35873" w:rsidR="003B4BF1" w:rsidRPr="00B244D7" w:rsidRDefault="003B4BF1" w:rsidP="003B4BF1">
      <w:pPr>
        <w:rPr>
          <w:rFonts w:ascii="Calibri" w:hAnsi="Calibri"/>
          <w:b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</w:rPr>
        <w:t xml:space="preserve">Patonet es </w:t>
      </w:r>
      <w:proofErr w:type="spellStart"/>
      <w:r w:rsidRPr="00B244D7">
        <w:rPr>
          <w:rFonts w:ascii="Calibri" w:hAnsi="Calibri"/>
          <w:b/>
          <w:sz w:val="32"/>
          <w:szCs w:val="32"/>
        </w:rPr>
        <w:t>aqu</w:t>
      </w:r>
      <w:r w:rsidR="004E3A18" w:rsidRPr="00B244D7">
        <w:rPr>
          <w:rFonts w:ascii="Calibri" w:hAnsi="Calibri"/>
          <w:b/>
          <w:sz w:val="32"/>
          <w:szCs w:val="32"/>
        </w:rPr>
        <w:t>í</w:t>
      </w:r>
      <w:proofErr w:type="spellEnd"/>
    </w:p>
    <w:p w14:paraId="38D76AA5" w14:textId="77777777" w:rsidR="003B4BF1" w:rsidRPr="00B244D7" w:rsidRDefault="003B4BF1" w:rsidP="003B4BF1">
      <w:pPr>
        <w:rPr>
          <w:rFonts w:ascii="Calibri" w:hAnsi="Calibri"/>
          <w:b/>
          <w:sz w:val="32"/>
          <w:szCs w:val="32"/>
        </w:rPr>
      </w:pPr>
      <w:r w:rsidRPr="00B244D7">
        <w:rPr>
          <w:rFonts w:ascii="Calibri" w:hAnsi="Calibri"/>
          <w:b/>
          <w:sz w:val="32"/>
          <w:szCs w:val="32"/>
        </w:rPr>
        <w:t xml:space="preserve">Per </w:t>
      </w:r>
      <w:proofErr w:type="spellStart"/>
      <w:r w:rsidRPr="00B244D7">
        <w:rPr>
          <w:rFonts w:ascii="Calibri" w:hAnsi="Calibri"/>
          <w:b/>
          <w:sz w:val="32"/>
          <w:szCs w:val="32"/>
        </w:rPr>
        <w:t>cantar</w:t>
      </w:r>
      <w:proofErr w:type="spellEnd"/>
      <w:r w:rsidRPr="00B244D7">
        <w:rPr>
          <w:rFonts w:ascii="Calibri" w:hAnsi="Calibri"/>
          <w:b/>
          <w:sz w:val="32"/>
          <w:szCs w:val="32"/>
        </w:rPr>
        <w:t xml:space="preserve"> sa cançon (x4)</w:t>
      </w:r>
    </w:p>
    <w:p w14:paraId="3B230FDD" w14:textId="77777777" w:rsidR="003B4BF1" w:rsidRPr="00B244D7" w:rsidRDefault="003B4BF1">
      <w:pPr>
        <w:rPr>
          <w:rFonts w:ascii="Calibri" w:hAnsi="Calibri"/>
          <w:sz w:val="32"/>
          <w:szCs w:val="32"/>
        </w:rPr>
      </w:pPr>
    </w:p>
    <w:p w14:paraId="635149C2" w14:textId="77777777" w:rsidR="00B244D7" w:rsidRPr="00B244D7" w:rsidRDefault="00B244D7" w:rsidP="00B244D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408786D2" w14:textId="77777777" w:rsidR="00B244D7" w:rsidRPr="00B244D7" w:rsidRDefault="00B244D7" w:rsidP="00B244D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A4BFCFC" w14:textId="77777777" w:rsidR="00B244D7" w:rsidRPr="00B244D7" w:rsidRDefault="00B244D7" w:rsidP="00B244D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40350918" w14:textId="77777777" w:rsidR="00B244D7" w:rsidRPr="00B244D7" w:rsidRDefault="00B244D7" w:rsidP="00B244D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4DAAA460" w14:textId="77777777" w:rsidR="00B244D7" w:rsidRPr="00B244D7" w:rsidRDefault="00B244D7" w:rsidP="00B244D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670DBBB" w14:textId="77777777" w:rsidR="00B244D7" w:rsidRPr="00B244D7" w:rsidRDefault="00B244D7" w:rsidP="00B244D7">
      <w:pPr>
        <w:rPr>
          <w:rFonts w:ascii="Calibri" w:hAnsi="Calibri" w:cs="Calibri"/>
          <w:b/>
          <w:sz w:val="32"/>
          <w:szCs w:val="32"/>
          <w:u w:val="single"/>
        </w:rPr>
      </w:pPr>
    </w:p>
    <w:p w14:paraId="25A74811" w14:textId="77777777" w:rsidR="00B244D7" w:rsidRPr="00597C97" w:rsidRDefault="00B244D7">
      <w:pPr>
        <w:rPr>
          <w:rFonts w:ascii="Calibri" w:hAnsi="Calibri"/>
          <w:b/>
          <w:i/>
          <w:sz w:val="32"/>
          <w:szCs w:val="32"/>
        </w:rPr>
      </w:pPr>
      <w:bookmarkStart w:id="0" w:name="_GoBack"/>
      <w:bookmarkEnd w:id="0"/>
    </w:p>
    <w:sectPr w:rsidR="00B244D7" w:rsidRPr="00597C97" w:rsidSect="00263C9F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F1"/>
    <w:rsid w:val="002536F1"/>
    <w:rsid w:val="00263C9F"/>
    <w:rsid w:val="002A72FD"/>
    <w:rsid w:val="003B4BF1"/>
    <w:rsid w:val="004E3A18"/>
    <w:rsid w:val="00597C97"/>
    <w:rsid w:val="005F23B7"/>
    <w:rsid w:val="00621CE1"/>
    <w:rsid w:val="008E0F24"/>
    <w:rsid w:val="00B00EDA"/>
    <w:rsid w:val="00B244D7"/>
    <w:rsid w:val="00D132D3"/>
    <w:rsid w:val="00E0481F"/>
    <w:rsid w:val="00FA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2A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COLAS DECLERCQ</dc:creator>
  <cp:keywords/>
  <dc:description/>
  <cp:lastModifiedBy>COLAS DECLERCQ</cp:lastModifiedBy>
  <cp:revision>2</cp:revision>
  <dcterms:created xsi:type="dcterms:W3CDTF">2019-09-09T07:28:00Z</dcterms:created>
  <dcterms:modified xsi:type="dcterms:W3CDTF">2019-09-09T07:28:00Z</dcterms:modified>
</cp:coreProperties>
</file>